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CA1" w:rsidRDefault="004269BE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6181725" cy="86006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1CA1" w:rsidRDefault="004269BE">
      <w:pPr>
        <w:spacing w:line="240" w:lineRule="auto"/>
        <w:jc w:val="center"/>
        <w:rPr>
          <w:rFonts w:ascii="Montserrat" w:eastAsia="Montserrat" w:hAnsi="Montserrat" w:cs="Montserrat"/>
          <w:i/>
          <w:sz w:val="24"/>
          <w:szCs w:val="24"/>
        </w:rPr>
      </w:pPr>
      <w:r>
        <w:rPr>
          <w:rFonts w:ascii="Montserrat" w:eastAsia="Montserrat" w:hAnsi="Montserrat" w:cs="Montserrat"/>
          <w:i/>
          <w:sz w:val="24"/>
          <w:szCs w:val="24"/>
        </w:rPr>
        <w:t>БО “Українська освітня платформа”</w:t>
      </w:r>
      <w:r>
        <w:rPr>
          <w:rFonts w:ascii="Montserrat" w:eastAsia="Montserrat" w:hAnsi="Montserrat" w:cs="Montserrat"/>
          <w:i/>
          <w:sz w:val="24"/>
          <w:szCs w:val="24"/>
        </w:rPr>
        <w:br/>
        <w:t xml:space="preserve">оголошує конкурс на відбір консультанта для надання послуг з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</w:rPr>
        <w:t>методистики</w:t>
      </w:r>
      <w:proofErr w:type="spellEnd"/>
      <w:r>
        <w:rPr>
          <w:rFonts w:ascii="Montserrat" w:eastAsia="Montserrat" w:hAnsi="Montserrat" w:cs="Montserrat"/>
          <w:i/>
          <w:sz w:val="24"/>
          <w:szCs w:val="24"/>
        </w:rPr>
        <w:t xml:space="preserve"> соціальних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</w:rPr>
        <w:t>проєктів</w:t>
      </w:r>
      <w:proofErr w:type="spellEnd"/>
    </w:p>
    <w:p w:rsidR="00C11CA1" w:rsidRDefault="00C11CA1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Замовник послуг:</w:t>
      </w:r>
      <w:r>
        <w:rPr>
          <w:rFonts w:ascii="Montserrat" w:eastAsia="Montserrat" w:hAnsi="Montserrat" w:cs="Montserrat"/>
          <w:sz w:val="24"/>
          <w:szCs w:val="24"/>
        </w:rPr>
        <w:br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 xml:space="preserve">Благодійна організація “Українська освітня платформа” — всеукраїнська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кроссекторальна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проєкти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та освітні програми. Заснована у 20</w:t>
      </w:r>
      <w:r>
        <w:rPr>
          <w:rFonts w:ascii="Montserrat" w:eastAsia="Montserrat" w:hAnsi="Montserrat" w:cs="Montserrat"/>
          <w:sz w:val="24"/>
          <w:szCs w:val="24"/>
        </w:rPr>
        <w:t>00 році у Львові (до 2021 року — БО «Львівська освітня фундація»).</w:t>
      </w:r>
    </w:p>
    <w:p w:rsidR="00C11CA1" w:rsidRDefault="004269BE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Умови надання послуг та здійснення оплати: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Оплата послуг здійснюється на основі Договору про надання послуг;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Вартість послуг визначається виходячи з годинної ставки, зазначеної у Договорі;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Надавач послуг зобов’язується виконувати послуги відповідно до Технічного завдання (описаного нижче);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Підтвердженням фактичного надання і отримання послуг є оформлений Акт про надані послуги;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Оплата здійснюється за безготівковим розрахунком після надання п</w:t>
      </w:r>
      <w:r>
        <w:rPr>
          <w:rFonts w:ascii="Montserrat" w:eastAsia="Montserrat" w:hAnsi="Montserrat" w:cs="Montserrat"/>
          <w:sz w:val="24"/>
          <w:szCs w:val="24"/>
        </w:rPr>
        <w:t>ослуг, прийняття їх у повному обсязі та підписання Акту.</w:t>
      </w:r>
    </w:p>
    <w:p w:rsidR="00C11CA1" w:rsidRDefault="00C11CA1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C11CA1" w:rsidRDefault="004269BE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Технічне завдання: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Розробка, адаптація та вдосконалення методичних і навчальних матеріалів відповідно до потреб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проєктів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і міжнародних стандартів;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Створення документації, яка підтримує освітню діяль</w:t>
      </w:r>
      <w:r>
        <w:rPr>
          <w:rFonts w:ascii="Montserrat" w:eastAsia="Montserrat" w:hAnsi="Montserrat" w:cs="Montserrat"/>
          <w:sz w:val="24"/>
          <w:szCs w:val="24"/>
        </w:rPr>
        <w:t>ність організації;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Підготовка текстових і візуальних матеріалів для демонстрації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методологій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проєктів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та соціальних технологій;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Консультування з питань освіти, підготовка та проведення тренінгів, включаючи оцінювання результатів;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Співпраця з експертами, ко</w:t>
      </w:r>
      <w:r>
        <w:rPr>
          <w:rFonts w:ascii="Montserrat" w:eastAsia="Montserrat" w:hAnsi="Montserrat" w:cs="Montserrat"/>
          <w:sz w:val="24"/>
          <w:szCs w:val="24"/>
        </w:rPr>
        <w:t xml:space="preserve">мандами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проєктів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та партнерами для створення якісного контенту;</w:t>
      </w:r>
    </w:p>
    <w:p w:rsidR="00C11CA1" w:rsidRDefault="004269BE">
      <w:pPr>
        <w:numPr>
          <w:ilvl w:val="1"/>
          <w:numId w:val="1"/>
        </w:numPr>
        <w:spacing w:line="240" w:lineRule="auto"/>
        <w:ind w:left="0"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Забезпечення методичної підтримки реалізації освітніх і соціальних ініціатив.</w:t>
      </w:r>
    </w:p>
    <w:p w:rsidR="00C11CA1" w:rsidRDefault="00C11CA1">
      <w:pPr>
        <w:spacing w:line="240" w:lineRule="auto"/>
        <w:ind w:left="1080"/>
        <w:jc w:val="both"/>
        <w:rPr>
          <w:rFonts w:ascii="Montserrat" w:eastAsia="Montserrat" w:hAnsi="Montserrat" w:cs="Montserrat"/>
          <w:sz w:val="24"/>
          <w:szCs w:val="24"/>
        </w:rPr>
      </w:pP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3.</w:t>
      </w:r>
      <w:r>
        <w:rPr>
          <w:rFonts w:ascii="Montserrat" w:eastAsia="Montserrat" w:hAnsi="Montserrat" w:cs="Montserrat"/>
          <w:b/>
          <w:sz w:val="24"/>
          <w:szCs w:val="24"/>
        </w:rPr>
        <w:tab/>
        <w:t>Критерії оцінки відбору: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3.1.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>Вища освіта або незакінчена вища освіта (перебуває процесі здобуття, студенти заочної, дистанційної форми навчання);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3.2.</w:t>
      </w:r>
      <w:r>
        <w:rPr>
          <w:rFonts w:ascii="Montserrat" w:eastAsia="Montserrat" w:hAnsi="Montserrat" w:cs="Montserrat"/>
          <w:sz w:val="24"/>
          <w:szCs w:val="24"/>
        </w:rPr>
        <w:tab/>
        <w:t>Курси підвищення кваліфікації або додаткового навчання (навчальні програми, тренінги та ін.);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3.3.</w:t>
      </w:r>
      <w:r>
        <w:rPr>
          <w:rFonts w:ascii="Montserrat" w:eastAsia="Montserrat" w:hAnsi="Montserrat" w:cs="Montserrat"/>
          <w:sz w:val="24"/>
          <w:szCs w:val="24"/>
        </w:rPr>
        <w:tab/>
        <w:t>Досвід роботи за напрямом;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3.4.</w:t>
      </w:r>
      <w:r>
        <w:rPr>
          <w:rFonts w:ascii="Montserrat" w:eastAsia="Montserrat" w:hAnsi="Montserrat" w:cs="Montserrat"/>
          <w:sz w:val="24"/>
          <w:szCs w:val="24"/>
        </w:rPr>
        <w:tab/>
        <w:t>Дос</w:t>
      </w:r>
      <w:r>
        <w:rPr>
          <w:rFonts w:ascii="Montserrat" w:eastAsia="Montserrat" w:hAnsi="Montserrat" w:cs="Montserrat"/>
          <w:sz w:val="24"/>
          <w:szCs w:val="24"/>
        </w:rPr>
        <w:t>від співпраці з неурядовими або міжнародними донорськими організаціями;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3.5. Базові технічні навички та знання інструментів для роботи за напрямом (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Google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Workspace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Microsoft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office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 тощо);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>3.6.</w:t>
      </w:r>
      <w:r>
        <w:rPr>
          <w:rFonts w:ascii="Montserrat" w:eastAsia="Montserrat" w:hAnsi="Montserrat" w:cs="Montserrat"/>
          <w:sz w:val="24"/>
          <w:szCs w:val="24"/>
        </w:rPr>
        <w:tab/>
        <w:t>Виконання тестового завдання;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3.7.</w:t>
      </w:r>
      <w:r>
        <w:rPr>
          <w:rFonts w:ascii="Montserrat" w:eastAsia="Montserrat" w:hAnsi="Montserrat" w:cs="Montserrat"/>
          <w:sz w:val="24"/>
          <w:szCs w:val="24"/>
        </w:rPr>
        <w:tab/>
        <w:t>Результат співбесіди (оці</w:t>
      </w:r>
      <w:r>
        <w:rPr>
          <w:rFonts w:ascii="Montserrat" w:eastAsia="Montserrat" w:hAnsi="Montserrat" w:cs="Montserrat"/>
          <w:sz w:val="24"/>
          <w:szCs w:val="24"/>
        </w:rPr>
        <w:t xml:space="preserve">нка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Soft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Skills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(толерування цінностей організації, бажання щодо розвитку і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т.д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) ; оцінка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Hard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Skills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).</w:t>
      </w:r>
    </w:p>
    <w:p w:rsidR="00C11CA1" w:rsidRDefault="00C11CA1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Для участі у конкурсі  надсилайте резюме або CV з  відповідною темою листа «Конкурс на відбір консультанта для надання послуг з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методистики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соціальних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проєктів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 ________________________(прізвище, ім’я)» до 17.00 </w:t>
      </w:r>
      <w:r>
        <w:rPr>
          <w:rFonts w:ascii="Montserrat" w:eastAsia="Montserrat" w:hAnsi="Montserrat" w:cs="Montserrat"/>
          <w:sz w:val="24"/>
          <w:szCs w:val="24"/>
          <w:lang w:val="en-US"/>
        </w:rPr>
        <w:t>30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  <w:lang w:val="uk-UA"/>
        </w:rPr>
        <w:t>квітня</w:t>
      </w:r>
      <w:bookmarkStart w:id="0" w:name="_GoBack"/>
      <w:bookmarkEnd w:id="0"/>
      <w:r>
        <w:rPr>
          <w:rFonts w:ascii="Montserrat" w:eastAsia="Montserrat" w:hAnsi="Montserrat" w:cs="Montserrat"/>
          <w:sz w:val="24"/>
          <w:szCs w:val="24"/>
        </w:rPr>
        <w:t xml:space="preserve"> 2025 року на адресу електронної пошти  </w:t>
      </w:r>
      <w:hyperlink r:id="rId7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tender.staff@ukredu.org</w:t>
        </w:r>
      </w:hyperlink>
      <w:r>
        <w:rPr>
          <w:rFonts w:ascii="Montserrat" w:eastAsia="Montserrat" w:hAnsi="Montserrat" w:cs="Montserrat"/>
          <w:sz w:val="24"/>
          <w:szCs w:val="24"/>
        </w:rPr>
        <w:t>.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За результатами  попереднього відбору потенційні кандидати будуть запро</w:t>
      </w:r>
      <w:r>
        <w:rPr>
          <w:rFonts w:ascii="Montserrat" w:eastAsia="Montserrat" w:hAnsi="Montserrat" w:cs="Montserrat"/>
          <w:sz w:val="24"/>
          <w:szCs w:val="24"/>
        </w:rPr>
        <w:t>шені на співбесіду.</w:t>
      </w: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Відбір переможців відбуватиметься на основі критеріїв оцінки відбору, співбесіди та виконання тестового завдання (за необхідності).</w:t>
      </w:r>
    </w:p>
    <w:p w:rsidR="00C11CA1" w:rsidRDefault="00C11CA1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Звертаємо вашу увагу: за умови надходження достатньої кількості пропозицій, організатор залишає за собо</w:t>
      </w:r>
      <w:r>
        <w:rPr>
          <w:rFonts w:ascii="Montserrat" w:eastAsia="Montserrat" w:hAnsi="Montserrat" w:cs="Montserrat"/>
          <w:sz w:val="24"/>
          <w:szCs w:val="24"/>
        </w:rPr>
        <w:t>ю право здійснити вибір до кінцевої дати подання пропозицій.</w:t>
      </w:r>
    </w:p>
    <w:p w:rsidR="00C11CA1" w:rsidRDefault="00C11CA1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C11CA1" w:rsidRDefault="004269BE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Усі запитання щодо цього конкурсу приймаються виключно письмово на адресу електронної пошти </w:t>
      </w:r>
      <w:hyperlink r:id="rId8">
        <w:r>
          <w:rPr>
            <w:rFonts w:ascii="Montserrat" w:eastAsia="Montserrat" w:hAnsi="Montserrat" w:cs="Montserrat"/>
            <w:color w:val="1155CC"/>
            <w:sz w:val="24"/>
            <w:szCs w:val="24"/>
            <w:u w:val="single"/>
          </w:rPr>
          <w:t>tender.staff@ukredu.org</w:t>
        </w:r>
      </w:hyperlink>
      <w:r>
        <w:rPr>
          <w:rFonts w:ascii="Montserrat" w:eastAsia="Montserrat" w:hAnsi="Montserrat" w:cs="Montserrat"/>
          <w:sz w:val="24"/>
          <w:szCs w:val="24"/>
        </w:rPr>
        <w:t>.</w:t>
      </w:r>
    </w:p>
    <w:p w:rsidR="00C11CA1" w:rsidRDefault="00C11CA1">
      <w:pPr>
        <w:spacing w:line="240" w:lineRule="auto"/>
        <w:ind w:firstLine="708"/>
        <w:jc w:val="both"/>
        <w:rPr>
          <w:rFonts w:ascii="Montserrat" w:eastAsia="Montserrat" w:hAnsi="Montserrat" w:cs="Montserrat"/>
          <w:sz w:val="24"/>
          <w:szCs w:val="24"/>
        </w:rPr>
      </w:pPr>
    </w:p>
    <w:p w:rsidR="00C11CA1" w:rsidRDefault="004269BE">
      <w:pPr>
        <w:spacing w:line="240" w:lineRule="auto"/>
        <w:ind w:firstLine="708"/>
        <w:jc w:val="both"/>
      </w:pPr>
      <w:r>
        <w:rPr>
          <w:rFonts w:ascii="Montserrat" w:eastAsia="Montserrat" w:hAnsi="Montserrat" w:cs="Montserrat"/>
          <w:sz w:val="24"/>
          <w:szCs w:val="24"/>
        </w:rPr>
        <w:t>Сподіваємось на співпрацю!</w:t>
      </w:r>
    </w:p>
    <w:sectPr w:rsidR="00C11CA1">
      <w:pgSz w:w="11909" w:h="16834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A5E9C"/>
    <w:multiLevelType w:val="multilevel"/>
    <w:tmpl w:val="B7E66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A1"/>
    <w:rsid w:val="004269BE"/>
    <w:rsid w:val="00C1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1B2C"/>
  <w15:docId w15:val="{40053A62-BA00-4DB6-895E-76035FE8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A3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staff@ukredu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.staff@ukred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I6dlfrtlAGSq7prZNQiIAQo6Q==">CgMxLjA4AHIhMWZQeVRwbmRERUhiY3p3NlV6QWkzbVozQ1YtUUtaeXJh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2000</Words>
  <Characters>1141</Characters>
  <Application>Microsoft Office Word</Application>
  <DocSecurity>0</DocSecurity>
  <Lines>9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2025-03-27T14:35:00Z</dcterms:created>
  <dcterms:modified xsi:type="dcterms:W3CDTF">2025-03-27T14:35:00Z</dcterms:modified>
</cp:coreProperties>
</file>